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A" w:rsidRDefault="0060783A" w:rsidP="0060783A">
      <w:pPr>
        <w:pStyle w:val="a4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0</w:t>
      </w:r>
    </w:p>
    <w:p w:rsidR="0060783A" w:rsidRDefault="0060783A" w:rsidP="0060783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60783A" w:rsidRPr="00455282" w:rsidRDefault="0060783A" w:rsidP="0060783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60783A" w:rsidRDefault="0060783A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95F39" w:rsidRPr="00166A8F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>Отчет о деятельности депутата Думы Советского района шестого созыва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Калёнова Павла Ивановича за 2022 год</w:t>
      </w:r>
    </w:p>
    <w:p w:rsidR="00995F39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Одномандатный избирательный округ № 11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г.п. Пионерский</w:t>
      </w:r>
      <w:r w:rsidR="00597C67">
        <w:rPr>
          <w:rFonts w:ascii="Times New Roman" w:hAnsi="Times New Roman"/>
          <w:sz w:val="26"/>
          <w:szCs w:val="26"/>
        </w:rPr>
        <w:t xml:space="preserve">, </w:t>
      </w:r>
      <w:r w:rsidR="00892AA9" w:rsidRPr="005F204B">
        <w:rPr>
          <w:rFonts w:ascii="Times New Roman" w:hAnsi="Times New Roman"/>
          <w:sz w:val="26"/>
          <w:szCs w:val="26"/>
        </w:rPr>
        <w:t xml:space="preserve">г.п. </w:t>
      </w:r>
      <w:r w:rsidR="00892AA9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</w:p>
    <w:p w:rsidR="00995F39" w:rsidRPr="005F204B" w:rsidRDefault="00995F39" w:rsidP="00995F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5F39" w:rsidRPr="005F204B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231A8A">
        <w:rPr>
          <w:rFonts w:ascii="Times New Roman" w:hAnsi="Times New Roman"/>
          <w:sz w:val="26"/>
          <w:szCs w:val="26"/>
        </w:rPr>
        <w:t>Калёнов П.И.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231A8A">
        <w:rPr>
          <w:rFonts w:ascii="Times New Roman" w:hAnsi="Times New Roman"/>
          <w:sz w:val="26"/>
          <w:szCs w:val="26"/>
        </w:rPr>
        <w:t>членом комиссии по промышленности, строительству и жилищно-коммунальному хозяйству, входит в состав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995F39" w:rsidRPr="00C052F8" w:rsidRDefault="00995F39" w:rsidP="00995F39">
      <w:pPr>
        <w:ind w:firstLine="709"/>
        <w:jc w:val="both"/>
        <w:rPr>
          <w:sz w:val="26"/>
          <w:szCs w:val="26"/>
        </w:rPr>
      </w:pPr>
      <w:r w:rsidRPr="00C052F8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231A8A">
        <w:rPr>
          <w:sz w:val="26"/>
          <w:szCs w:val="26"/>
        </w:rPr>
        <w:t>Калёнов П.И. принял</w:t>
      </w:r>
      <w:r>
        <w:rPr>
          <w:sz w:val="26"/>
          <w:szCs w:val="26"/>
        </w:rPr>
        <w:t xml:space="preserve"> участие во всех заседаниях</w:t>
      </w:r>
      <w:r w:rsidR="00231A8A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и </w:t>
      </w:r>
      <w:r w:rsidR="00231A8A">
        <w:rPr>
          <w:sz w:val="26"/>
          <w:szCs w:val="26"/>
        </w:rPr>
        <w:t>в 10</w:t>
      </w:r>
      <w:r>
        <w:rPr>
          <w:sz w:val="26"/>
          <w:szCs w:val="26"/>
        </w:rPr>
        <w:t xml:space="preserve"> заочных голосованиях.</w:t>
      </w:r>
      <w:r w:rsidRPr="00C052F8">
        <w:rPr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995F39" w:rsidRPr="001B00DF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231A8A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992"/>
        <w:gridCol w:w="1276"/>
      </w:tblGrid>
      <w:tr w:rsidR="00995F39" w:rsidRPr="002E162F" w:rsidTr="00995F39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995F39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995F39" w:rsidRPr="002E162F" w:rsidTr="00DE1666">
        <w:tc>
          <w:tcPr>
            <w:tcW w:w="532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7C249A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39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 участие во всех 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</w:p>
    <w:p w:rsidR="00357280" w:rsidRPr="00995F39" w:rsidRDefault="00357280" w:rsidP="005A44ED">
      <w:pPr>
        <w:rPr>
          <w:sz w:val="26"/>
          <w:szCs w:val="26"/>
        </w:rPr>
      </w:pP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2022 году.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1D2EE3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г.п. Советский, администрацией г.п. </w:t>
      </w:r>
      <w:r>
        <w:rPr>
          <w:rFonts w:ascii="Times New Roman" w:hAnsi="Times New Roman"/>
          <w:b/>
          <w:sz w:val="26"/>
          <w:szCs w:val="26"/>
        </w:rPr>
        <w:t>Пионерский</w:t>
      </w:r>
      <w:r w:rsidRPr="003622EE">
        <w:rPr>
          <w:rFonts w:ascii="Times New Roman" w:hAnsi="Times New Roman"/>
          <w:b/>
          <w:sz w:val="26"/>
          <w:szCs w:val="26"/>
        </w:rPr>
        <w:t xml:space="preserve">, депутатами 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57280" w:rsidRPr="00995F39" w:rsidRDefault="00357280" w:rsidP="005A44ED">
      <w:pPr>
        <w:ind w:right="-1" w:firstLine="709"/>
        <w:jc w:val="both"/>
        <w:rPr>
          <w:i/>
          <w:sz w:val="26"/>
          <w:szCs w:val="26"/>
        </w:rPr>
      </w:pPr>
      <w:r w:rsidRPr="00995F39">
        <w:rPr>
          <w:color w:val="000000"/>
          <w:sz w:val="26"/>
          <w:szCs w:val="26"/>
          <w:shd w:val="clear" w:color="auto" w:fill="FFFFFF"/>
        </w:rPr>
        <w:t xml:space="preserve">В 2022 году </w:t>
      </w:r>
      <w:r w:rsidR="00AD22E9">
        <w:rPr>
          <w:color w:val="000000"/>
          <w:sz w:val="26"/>
          <w:szCs w:val="26"/>
          <w:shd w:val="clear" w:color="auto" w:fill="FFFFFF"/>
        </w:rPr>
        <w:t xml:space="preserve">Думой Советского района </w:t>
      </w:r>
      <w:r w:rsidRPr="00995F39">
        <w:rPr>
          <w:color w:val="000000"/>
          <w:sz w:val="26"/>
          <w:szCs w:val="26"/>
          <w:shd w:val="clear" w:color="auto" w:fill="FFFFFF"/>
        </w:rPr>
        <w:t>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>наказы</w:t>
      </w:r>
      <w:r w:rsidRPr="00995F39">
        <w:rPr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 xml:space="preserve"> наказы</w:t>
      </w:r>
      <w:r w:rsidRPr="00995F39">
        <w:rPr>
          <w:color w:val="000000"/>
          <w:sz w:val="26"/>
          <w:szCs w:val="26"/>
          <w:shd w:val="clear" w:color="auto" w:fill="FFFFFF"/>
        </w:rPr>
        <w:t>, включённые в Карту развития Югры (24 наказа).</w:t>
      </w:r>
      <w:r w:rsidRPr="00995F39">
        <w:rPr>
          <w:rFonts w:ascii="Segoe UI Symbol" w:hAnsi="Segoe UI Symbol"/>
          <w:color w:val="000000"/>
          <w:sz w:val="26"/>
          <w:szCs w:val="26"/>
          <w:shd w:val="clear" w:color="auto" w:fill="FFFFFF"/>
        </w:rPr>
        <w:t>⠀</w:t>
      </w:r>
      <w:r w:rsidRPr="00995F39">
        <w:rPr>
          <w:bCs/>
          <w:i/>
          <w:sz w:val="26"/>
          <w:szCs w:val="26"/>
        </w:rPr>
        <w:t xml:space="preserve"> </w:t>
      </w:r>
    </w:p>
    <w:p w:rsidR="00357280" w:rsidRPr="00995F39" w:rsidRDefault="00357280" w:rsidP="005A44ED">
      <w:pPr>
        <w:ind w:right="-1" w:firstLine="709"/>
        <w:jc w:val="both"/>
        <w:rPr>
          <w:bCs/>
          <w:sz w:val="26"/>
          <w:szCs w:val="26"/>
        </w:rPr>
      </w:pPr>
      <w:r w:rsidRPr="00995F39">
        <w:rPr>
          <w:bCs/>
          <w:sz w:val="26"/>
          <w:szCs w:val="26"/>
        </w:rPr>
        <w:lastRenderedPageBreak/>
        <w:t>Все наказы «Карты развития Югры закреплены» за депутатами – членами депутатского объединения партии «Единая Россия» в Думе района</w:t>
      </w:r>
      <w:r w:rsidR="00A943B5" w:rsidRPr="00995F39">
        <w:rPr>
          <w:bCs/>
          <w:sz w:val="26"/>
          <w:szCs w:val="26"/>
        </w:rPr>
        <w:t xml:space="preserve">. Депутат Калёнов П.И. курирует вопрос </w:t>
      </w:r>
      <w:r w:rsidR="00B347E1" w:rsidRPr="00995F39">
        <w:rPr>
          <w:bCs/>
          <w:sz w:val="26"/>
          <w:szCs w:val="26"/>
        </w:rPr>
        <w:t xml:space="preserve">по </w:t>
      </w:r>
      <w:r w:rsidR="00A943B5" w:rsidRPr="00995F39">
        <w:rPr>
          <w:bCs/>
          <w:sz w:val="26"/>
          <w:szCs w:val="26"/>
        </w:rPr>
        <w:t>капитально</w:t>
      </w:r>
      <w:r w:rsidR="00B347E1" w:rsidRPr="00995F39">
        <w:rPr>
          <w:bCs/>
          <w:sz w:val="26"/>
          <w:szCs w:val="26"/>
        </w:rPr>
        <w:t>му</w:t>
      </w:r>
      <w:r w:rsidR="00A943B5" w:rsidRPr="00995F39">
        <w:rPr>
          <w:bCs/>
          <w:sz w:val="26"/>
          <w:szCs w:val="26"/>
        </w:rPr>
        <w:t xml:space="preserve"> ремонт</w:t>
      </w:r>
      <w:r w:rsidR="00B347E1" w:rsidRPr="00995F39">
        <w:rPr>
          <w:bCs/>
          <w:sz w:val="26"/>
          <w:szCs w:val="26"/>
        </w:rPr>
        <w:t>у</w:t>
      </w:r>
      <w:r w:rsidR="00A943B5" w:rsidRPr="00995F39">
        <w:rPr>
          <w:bCs/>
          <w:sz w:val="26"/>
          <w:szCs w:val="26"/>
        </w:rPr>
        <w:t>, подготовк</w:t>
      </w:r>
      <w:r w:rsidR="00B347E1" w:rsidRPr="00995F39">
        <w:rPr>
          <w:bCs/>
          <w:sz w:val="26"/>
          <w:szCs w:val="26"/>
        </w:rPr>
        <w:t>е</w:t>
      </w:r>
      <w:r w:rsidR="00A943B5" w:rsidRPr="00995F39">
        <w:rPr>
          <w:bCs/>
          <w:sz w:val="26"/>
          <w:szCs w:val="26"/>
        </w:rPr>
        <w:t xml:space="preserve"> земельного участка и строительств</w:t>
      </w:r>
      <w:r w:rsidR="00B347E1" w:rsidRPr="00995F39">
        <w:rPr>
          <w:bCs/>
          <w:sz w:val="26"/>
          <w:szCs w:val="26"/>
        </w:rPr>
        <w:t>у</w:t>
      </w:r>
      <w:r w:rsidR="00A943B5" w:rsidRPr="00995F39">
        <w:rPr>
          <w:bCs/>
          <w:sz w:val="26"/>
          <w:szCs w:val="26"/>
        </w:rPr>
        <w:t xml:space="preserve"> новой школы в г.п. Пионерский.</w:t>
      </w:r>
    </w:p>
    <w:p w:rsidR="00906D00" w:rsidRPr="00995F39" w:rsidRDefault="00357280" w:rsidP="005A44ED">
      <w:pPr>
        <w:ind w:right="-2" w:firstLine="709"/>
        <w:jc w:val="both"/>
        <w:rPr>
          <w:color w:val="000000"/>
          <w:sz w:val="26"/>
          <w:szCs w:val="26"/>
        </w:rPr>
      </w:pPr>
      <w:r w:rsidRPr="00995F39">
        <w:rPr>
          <w:color w:val="000000"/>
          <w:sz w:val="26"/>
          <w:szCs w:val="26"/>
        </w:rPr>
        <w:t>В числе основных показателей по исполнению наказов в 2022 году можно выделить следующие результаты, достигнутые благодаря слаженной работе исполнительной и представительной властей всех уровней:</w:t>
      </w:r>
    </w:p>
    <w:p w:rsidR="005A44ED" w:rsidRPr="00995F39" w:rsidRDefault="005A44ED" w:rsidP="005A44ED">
      <w:pPr>
        <w:ind w:right="-2" w:firstLine="709"/>
        <w:jc w:val="both"/>
        <w:rPr>
          <w:color w:val="000000"/>
          <w:sz w:val="26"/>
          <w:szCs w:val="26"/>
        </w:rPr>
      </w:pPr>
    </w:p>
    <w:p w:rsidR="003F116C" w:rsidRPr="00CD434C" w:rsidRDefault="003F116C" w:rsidP="003F116C">
      <w:pPr>
        <w:numPr>
          <w:ilvl w:val="0"/>
          <w:numId w:val="4"/>
        </w:numPr>
        <w:ind w:right="-108" w:hanging="781"/>
        <w:jc w:val="both"/>
        <w:rPr>
          <w:b/>
          <w:bCs/>
          <w:sz w:val="26"/>
          <w:szCs w:val="26"/>
        </w:rPr>
      </w:pPr>
      <w:r w:rsidRPr="00CD434C">
        <w:rPr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3F116C" w:rsidRDefault="003F116C" w:rsidP="003F116C">
      <w:pPr>
        <w:numPr>
          <w:ilvl w:val="1"/>
          <w:numId w:val="5"/>
        </w:numPr>
        <w:ind w:left="1985" w:right="-108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Всего в 2022 году в Советском районе </w:t>
      </w:r>
      <w:r w:rsidRPr="008E47FF">
        <w:rPr>
          <w:bCs/>
          <w:sz w:val="26"/>
          <w:szCs w:val="26"/>
        </w:rPr>
        <w:t>заключены муниципальные контракты на сумму 647 812,3 тыс. руб. (приобретено 176 квартир) в том числе:</w:t>
      </w:r>
      <w:r w:rsidRPr="00311D6D">
        <w:rPr>
          <w:sz w:val="26"/>
          <w:szCs w:val="26"/>
        </w:rPr>
        <w:t xml:space="preserve"> </w:t>
      </w:r>
      <w:r w:rsidRPr="00995F39">
        <w:rPr>
          <w:sz w:val="26"/>
          <w:szCs w:val="26"/>
        </w:rPr>
        <w:t xml:space="preserve">в г.п. Пионерский введено в эксплуатацию </w:t>
      </w:r>
      <w:r w:rsidRPr="00995F39">
        <w:rPr>
          <w:color w:val="FF0000"/>
          <w:sz w:val="26"/>
          <w:szCs w:val="26"/>
        </w:rPr>
        <w:t xml:space="preserve"> </w:t>
      </w:r>
      <w:r w:rsidRPr="00995F39">
        <w:rPr>
          <w:color w:val="000000" w:themeColor="text1"/>
          <w:sz w:val="26"/>
          <w:szCs w:val="26"/>
        </w:rPr>
        <w:t>6253,7</w:t>
      </w:r>
      <w:r w:rsidRPr="00995F39">
        <w:rPr>
          <w:sz w:val="26"/>
          <w:szCs w:val="26"/>
        </w:rPr>
        <w:t xml:space="preserve"> кв. м.</w:t>
      </w:r>
      <w:r w:rsidRPr="00995F39">
        <w:rPr>
          <w:color w:val="000000" w:themeColor="text1"/>
          <w:sz w:val="26"/>
          <w:szCs w:val="26"/>
        </w:rPr>
        <w:t xml:space="preserve"> жилья</w:t>
      </w:r>
      <w:r>
        <w:rPr>
          <w:color w:val="000000" w:themeColor="text1"/>
          <w:sz w:val="26"/>
          <w:szCs w:val="26"/>
        </w:rPr>
        <w:t xml:space="preserve"> (1 многоквартирный дом 65 квартир)</w:t>
      </w:r>
      <w:r w:rsidRPr="00995F39">
        <w:rPr>
          <w:color w:val="000000" w:themeColor="text1"/>
          <w:sz w:val="26"/>
          <w:szCs w:val="26"/>
        </w:rPr>
        <w:t>. В</w:t>
      </w:r>
      <w:r w:rsidRPr="00995F39">
        <w:rPr>
          <w:sz w:val="26"/>
          <w:szCs w:val="26"/>
        </w:rPr>
        <w:t>сего в течение года улучшили свои жилищные условия 140 семей</w:t>
      </w:r>
    </w:p>
    <w:p w:rsidR="003F116C" w:rsidRDefault="003F116C" w:rsidP="003F116C">
      <w:pPr>
        <w:ind w:left="1985" w:right="-108"/>
        <w:jc w:val="both"/>
        <w:rPr>
          <w:bCs/>
          <w:sz w:val="26"/>
          <w:szCs w:val="26"/>
        </w:rPr>
      </w:pPr>
    </w:p>
    <w:p w:rsidR="003F116C" w:rsidRPr="003F116C" w:rsidRDefault="003F116C" w:rsidP="003F116C">
      <w:pPr>
        <w:numPr>
          <w:ilvl w:val="1"/>
          <w:numId w:val="5"/>
        </w:numPr>
        <w:ind w:left="1985" w:right="-108" w:hanging="567"/>
        <w:jc w:val="both"/>
        <w:rPr>
          <w:bCs/>
          <w:sz w:val="26"/>
          <w:szCs w:val="26"/>
        </w:rPr>
      </w:pPr>
      <w:r w:rsidRPr="000F32CD">
        <w:rPr>
          <w:sz w:val="26"/>
          <w:szCs w:val="26"/>
        </w:rPr>
        <w:t>Всего в 2022 году в Советском районе снесено 55 расселенных домов, общей площадью 17,4 тыс.кв.м, в том числе:</w:t>
      </w:r>
      <w:r>
        <w:rPr>
          <w:sz w:val="26"/>
          <w:szCs w:val="26"/>
        </w:rPr>
        <w:t xml:space="preserve"> в г.п. Пионерский -</w:t>
      </w:r>
      <w:r w:rsidRPr="000F32CD">
        <w:rPr>
          <w:bCs/>
          <w:sz w:val="26"/>
          <w:szCs w:val="26"/>
        </w:rPr>
        <w:t xml:space="preserve"> </w:t>
      </w:r>
      <w:r w:rsidRPr="00311D6D">
        <w:rPr>
          <w:sz w:val="26"/>
          <w:szCs w:val="26"/>
        </w:rPr>
        <w:t>17 домов, площадью 5,1 тыс.кв.м.; г.п. Советский – 21 дом, площадью 6,2 тыс.кв.м.;</w:t>
      </w:r>
    </w:p>
    <w:p w:rsidR="003F116C" w:rsidRPr="00311D6D" w:rsidRDefault="003F116C" w:rsidP="003F116C">
      <w:pPr>
        <w:ind w:right="-108"/>
        <w:jc w:val="both"/>
        <w:rPr>
          <w:bCs/>
          <w:sz w:val="26"/>
          <w:szCs w:val="26"/>
        </w:rPr>
      </w:pPr>
    </w:p>
    <w:p w:rsidR="00B347E1" w:rsidRPr="00995F39" w:rsidRDefault="002564A4" w:rsidP="003F116C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sz w:val="26"/>
          <w:szCs w:val="26"/>
        </w:rPr>
        <w:t xml:space="preserve">В 2022г </w:t>
      </w:r>
      <w:r w:rsidR="008D440B">
        <w:rPr>
          <w:sz w:val="26"/>
          <w:szCs w:val="26"/>
        </w:rPr>
        <w:t xml:space="preserve"> в г.п. Пионерский </w:t>
      </w:r>
      <w:r w:rsidRPr="00995F39">
        <w:rPr>
          <w:sz w:val="26"/>
          <w:szCs w:val="26"/>
        </w:rPr>
        <w:t xml:space="preserve">прошел региональный конкурс инициативных проектов. Проекты «Приходите в наш двор» - благоустройство дворовой территории ул. Комсомольская, д. 11 и </w:t>
      </w:r>
      <w:r w:rsidRPr="00995F39">
        <w:rPr>
          <w:color w:val="000000"/>
          <w:sz w:val="26"/>
          <w:szCs w:val="26"/>
        </w:rPr>
        <w:t>«Шахматное поле»</w:t>
      </w:r>
      <w:r w:rsidRPr="00995F39">
        <w:rPr>
          <w:sz w:val="26"/>
          <w:szCs w:val="26"/>
        </w:rPr>
        <w:t xml:space="preserve"> вошли</w:t>
      </w:r>
      <w:r w:rsidR="005A44ED" w:rsidRPr="00995F39">
        <w:rPr>
          <w:sz w:val="26"/>
          <w:szCs w:val="26"/>
        </w:rPr>
        <w:t xml:space="preserve"> в число победителей:</w:t>
      </w:r>
    </w:p>
    <w:p w:rsidR="00B347E1" w:rsidRPr="00995F39" w:rsidRDefault="00B347E1" w:rsidP="005A44ED">
      <w:pPr>
        <w:pStyle w:val="af"/>
        <w:shd w:val="clear" w:color="auto" w:fill="FFFFFF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sz w:val="26"/>
          <w:szCs w:val="26"/>
        </w:rPr>
        <w:t xml:space="preserve">Проект  «Приходите в наш двор» предусматривает благоустройство  дворовой территории  с учетом современных стандартов, требований и потребностей </w:t>
      </w:r>
      <w:r w:rsidR="00B347E1" w:rsidRPr="00995F39">
        <w:rPr>
          <w:sz w:val="26"/>
          <w:szCs w:val="26"/>
        </w:rPr>
        <w:t>жителей</w:t>
      </w:r>
      <w:r w:rsidRPr="00995F39">
        <w:rPr>
          <w:sz w:val="26"/>
          <w:szCs w:val="26"/>
        </w:rPr>
        <w:t>,  создание условий  для организации досуга детей и взрослых. Стоимость проекта - 1 594,86 тыс.рублей (в том числе средства  населения и предпринимателей – 95,69 тыс. рублей).</w:t>
      </w:r>
    </w:p>
    <w:p w:rsidR="005A44ED" w:rsidRPr="00995F39" w:rsidRDefault="005A44ED" w:rsidP="005A44ED">
      <w:pPr>
        <w:pStyle w:val="af"/>
        <w:shd w:val="clear" w:color="auto" w:fill="FFFFFF"/>
        <w:ind w:left="1440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color w:val="000000"/>
          <w:sz w:val="26"/>
          <w:szCs w:val="26"/>
        </w:rPr>
        <w:t>Проект «Шахматное поле» создает максимально комфортные условия для развития активной деятельности и  отдыха детей, планирует привлечение населения к играм на открытом воздухе, развитие интереса населения к обучению в игры Шахматы и Шашки, проведение турниров на открытом воздухе. Стоимость проекта</w:t>
      </w:r>
      <w:r w:rsidRPr="00995F39">
        <w:rPr>
          <w:sz w:val="26"/>
          <w:szCs w:val="26"/>
        </w:rPr>
        <w:t xml:space="preserve"> - 458,29 тыс.рублей (в том числе средства  населения и предпринимателей - 28,00 тыс. рублей).</w:t>
      </w:r>
    </w:p>
    <w:p w:rsidR="005A44ED" w:rsidRPr="00995F39" w:rsidRDefault="005A44ED" w:rsidP="005A44ED">
      <w:pPr>
        <w:pStyle w:val="af"/>
        <w:shd w:val="clear" w:color="auto" w:fill="FFFFFF"/>
        <w:jc w:val="both"/>
        <w:rPr>
          <w:sz w:val="26"/>
          <w:szCs w:val="26"/>
        </w:rPr>
      </w:pPr>
    </w:p>
    <w:p w:rsidR="005A44ED" w:rsidRPr="00D253FE" w:rsidRDefault="002564A4" w:rsidP="003F116C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D253FE">
        <w:rPr>
          <w:sz w:val="26"/>
          <w:szCs w:val="26"/>
        </w:rPr>
        <w:t xml:space="preserve">В рамках реализации </w:t>
      </w:r>
      <w:r w:rsidRPr="00D253FE">
        <w:rPr>
          <w:color w:val="000000"/>
          <w:sz w:val="26"/>
          <w:szCs w:val="26"/>
        </w:rPr>
        <w:t>регионального проекта «Формирование комфортной городской среды» в</w:t>
      </w:r>
      <w:r w:rsidRPr="00D253FE">
        <w:rPr>
          <w:sz w:val="26"/>
          <w:szCs w:val="26"/>
        </w:rPr>
        <w:t xml:space="preserve"> п.Пионерский с 2022-2024гг запланировано «Благоустройство общественной территории по ул.Советской».</w:t>
      </w:r>
      <w:r w:rsidR="005A44ED" w:rsidRPr="00D253FE">
        <w:rPr>
          <w:sz w:val="26"/>
          <w:szCs w:val="26"/>
        </w:rPr>
        <w:t xml:space="preserve"> Реализован 1 этап</w:t>
      </w:r>
      <w:r w:rsidRPr="00D253FE">
        <w:rPr>
          <w:sz w:val="26"/>
          <w:szCs w:val="26"/>
        </w:rPr>
        <w:t xml:space="preserve">, проведены аукционы на устройство освещения, видеонаблюдения и пешеходных дорожек. </w:t>
      </w:r>
    </w:p>
    <w:p w:rsidR="00D253FE" w:rsidRPr="00D253FE" w:rsidRDefault="00D253FE" w:rsidP="00D253FE">
      <w:pPr>
        <w:pStyle w:val="af"/>
        <w:shd w:val="clear" w:color="auto" w:fill="FFFFFF"/>
        <w:ind w:left="1348"/>
        <w:jc w:val="both"/>
        <w:rPr>
          <w:sz w:val="26"/>
          <w:szCs w:val="26"/>
        </w:rPr>
      </w:pPr>
    </w:p>
    <w:p w:rsidR="00D253FE" w:rsidRPr="00D253FE" w:rsidRDefault="00A228E1" w:rsidP="00D253FE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D253FE">
        <w:rPr>
          <w:b/>
          <w:sz w:val="26"/>
          <w:szCs w:val="26"/>
        </w:rPr>
        <w:t xml:space="preserve">Наказы «Асфальтирование дороги пер. Новый», «ул. Железнодорожная - реконструкция автомобильной дороги», </w:t>
      </w:r>
      <w:r w:rsidR="00D253FE" w:rsidRPr="00D253FE">
        <w:rPr>
          <w:b/>
          <w:sz w:val="26"/>
          <w:szCs w:val="26"/>
        </w:rPr>
        <w:t xml:space="preserve">«ул. </w:t>
      </w:r>
      <w:r w:rsidR="00D253FE" w:rsidRPr="00D253FE">
        <w:rPr>
          <w:b/>
          <w:sz w:val="26"/>
          <w:szCs w:val="26"/>
        </w:rPr>
        <w:lastRenderedPageBreak/>
        <w:t xml:space="preserve">Теневая – ул. Заречная. Строительство дороги на новое кладбище» </w:t>
      </w:r>
      <w:r w:rsidR="00D253FE" w:rsidRPr="00D253FE">
        <w:rPr>
          <w:sz w:val="26"/>
          <w:szCs w:val="26"/>
        </w:rPr>
        <w:t>- на исполнении.</w:t>
      </w:r>
    </w:p>
    <w:p w:rsidR="00D253FE" w:rsidRPr="00D253FE" w:rsidRDefault="00D253FE" w:rsidP="00D253FE">
      <w:pPr>
        <w:pStyle w:val="af"/>
        <w:rPr>
          <w:b/>
        </w:rPr>
      </w:pPr>
    </w:p>
    <w:p w:rsidR="00D253FE" w:rsidRPr="00D253FE" w:rsidRDefault="00D253FE" w:rsidP="00D253FE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D253FE">
        <w:rPr>
          <w:b/>
          <w:sz w:val="26"/>
          <w:szCs w:val="26"/>
        </w:rPr>
        <w:t>Наказ «У</w:t>
      </w:r>
      <w:r w:rsidR="00A228E1" w:rsidRPr="00D253FE">
        <w:rPr>
          <w:b/>
          <w:sz w:val="26"/>
          <w:szCs w:val="26"/>
        </w:rPr>
        <w:t>л. Одесская. Установка бетонного тротуара от ул.Одесская до Пионерской районной больницы через ручей</w:t>
      </w:r>
      <w:r w:rsidRPr="00D253FE">
        <w:rPr>
          <w:b/>
          <w:sz w:val="26"/>
          <w:szCs w:val="26"/>
        </w:rPr>
        <w:t xml:space="preserve">» - </w:t>
      </w:r>
      <w:r w:rsidRPr="00D253FE">
        <w:rPr>
          <w:sz w:val="26"/>
          <w:szCs w:val="26"/>
        </w:rPr>
        <w:t xml:space="preserve">в сентябре  2022 года тротуар выполнен в  деревянном исполнении. Реализация в рамках </w:t>
      </w:r>
      <w:r w:rsidRPr="00D253FE">
        <w:rPr>
          <w:color w:val="000000"/>
          <w:sz w:val="26"/>
          <w:szCs w:val="26"/>
        </w:rPr>
        <w:t>текущей деятельности МБУ «Пионерский центр услуг»;</w:t>
      </w:r>
    </w:p>
    <w:p w:rsidR="00D253FE" w:rsidRPr="00D253FE" w:rsidRDefault="00D253FE" w:rsidP="00D253FE">
      <w:pPr>
        <w:pStyle w:val="af"/>
        <w:rPr>
          <w:b/>
          <w:sz w:val="26"/>
          <w:szCs w:val="26"/>
        </w:rPr>
      </w:pPr>
    </w:p>
    <w:p w:rsidR="00D253FE" w:rsidRDefault="00D253FE" w:rsidP="00D253FE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D253FE">
        <w:rPr>
          <w:b/>
          <w:sz w:val="26"/>
          <w:szCs w:val="26"/>
        </w:rPr>
        <w:t>Наказ «У</w:t>
      </w:r>
      <w:r w:rsidR="00A228E1" w:rsidRPr="00D253FE">
        <w:rPr>
          <w:b/>
          <w:sz w:val="26"/>
          <w:szCs w:val="26"/>
        </w:rPr>
        <w:t>л. Заводская - расширение дорожного полотна</w:t>
      </w:r>
      <w:r w:rsidRPr="00D253FE">
        <w:rPr>
          <w:b/>
          <w:sz w:val="26"/>
          <w:szCs w:val="26"/>
        </w:rPr>
        <w:t xml:space="preserve">» - </w:t>
      </w:r>
      <w:r w:rsidRPr="00D253FE">
        <w:rPr>
          <w:sz w:val="26"/>
          <w:szCs w:val="26"/>
        </w:rPr>
        <w:t>ремонт дороги выполнен.</w:t>
      </w:r>
    </w:p>
    <w:p w:rsidR="00D253FE" w:rsidRPr="00D253FE" w:rsidRDefault="00D253FE" w:rsidP="00D253FE">
      <w:pPr>
        <w:pStyle w:val="af"/>
        <w:rPr>
          <w:b/>
          <w:sz w:val="26"/>
          <w:szCs w:val="26"/>
        </w:rPr>
      </w:pPr>
    </w:p>
    <w:p w:rsidR="00A228E1" w:rsidRPr="00D253FE" w:rsidRDefault="00D253FE" w:rsidP="00D253FE">
      <w:pPr>
        <w:pStyle w:val="af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D253FE">
        <w:rPr>
          <w:b/>
          <w:sz w:val="26"/>
          <w:szCs w:val="26"/>
        </w:rPr>
        <w:t>Наказ «</w:t>
      </w:r>
      <w:r w:rsidR="00A228E1" w:rsidRPr="00D253FE">
        <w:rPr>
          <w:b/>
          <w:sz w:val="26"/>
          <w:szCs w:val="26"/>
        </w:rPr>
        <w:t>Реконструкция уличного освещения</w:t>
      </w:r>
      <w:r>
        <w:rPr>
          <w:b/>
          <w:sz w:val="26"/>
          <w:szCs w:val="26"/>
        </w:rPr>
        <w:t xml:space="preserve"> в г.п. Пионерский</w:t>
      </w:r>
      <w:r w:rsidRPr="00D253FE">
        <w:rPr>
          <w:b/>
          <w:sz w:val="26"/>
          <w:szCs w:val="26"/>
        </w:rPr>
        <w:t xml:space="preserve">» - частично исполнено. </w:t>
      </w:r>
      <w:r w:rsidRPr="00D253FE">
        <w:rPr>
          <w:color w:val="000000"/>
          <w:sz w:val="26"/>
          <w:szCs w:val="26"/>
        </w:rPr>
        <w:t>Существующие сети наружного освещения проложены в совместной подвеске с сетями электроснабжения по опорам, находящимся в собственности АО «ЮРЭСК». Капитальный ремонт сетей электроснабжения ведется собственником АО «ЮРЭСК» в рамках инвестпрограммы, в том числе сетей наружного освещения</w:t>
      </w:r>
      <w:r w:rsidRPr="00D253FE">
        <w:rPr>
          <w:sz w:val="26"/>
          <w:szCs w:val="26"/>
        </w:rPr>
        <w:t xml:space="preserve">: пер. Лесной </w:t>
      </w:r>
      <w:r>
        <w:rPr>
          <w:sz w:val="26"/>
          <w:szCs w:val="26"/>
        </w:rPr>
        <w:t xml:space="preserve">– </w:t>
      </w:r>
      <w:r w:rsidRPr="00D253FE">
        <w:rPr>
          <w:sz w:val="26"/>
          <w:szCs w:val="26"/>
        </w:rPr>
        <w:t>200м</w:t>
      </w:r>
      <w:r>
        <w:rPr>
          <w:sz w:val="26"/>
          <w:szCs w:val="26"/>
        </w:rPr>
        <w:t>.; ул. Южная – 1050м.; ул. Советская – 950</w:t>
      </w:r>
      <w:r w:rsidRPr="00D253FE">
        <w:rPr>
          <w:sz w:val="26"/>
          <w:szCs w:val="26"/>
        </w:rPr>
        <w:t>м.; ул. Заречная – 78</w:t>
      </w:r>
      <w:r>
        <w:rPr>
          <w:sz w:val="26"/>
          <w:szCs w:val="26"/>
        </w:rPr>
        <w:t>0</w:t>
      </w:r>
      <w:r w:rsidRPr="00D253FE">
        <w:rPr>
          <w:sz w:val="26"/>
          <w:szCs w:val="26"/>
        </w:rPr>
        <w:t>м.;</w:t>
      </w:r>
      <w:r>
        <w:rPr>
          <w:sz w:val="26"/>
          <w:szCs w:val="26"/>
        </w:rPr>
        <w:t xml:space="preserve"> ул. Одесская – 400</w:t>
      </w:r>
      <w:r w:rsidRPr="00D253FE">
        <w:rPr>
          <w:sz w:val="26"/>
          <w:szCs w:val="26"/>
        </w:rPr>
        <w:t xml:space="preserve">м.; ул. Теневая– </w:t>
      </w:r>
      <w:r>
        <w:rPr>
          <w:sz w:val="26"/>
          <w:szCs w:val="26"/>
        </w:rPr>
        <w:t>400</w:t>
      </w:r>
      <w:r w:rsidRPr="00D253FE">
        <w:rPr>
          <w:sz w:val="26"/>
          <w:szCs w:val="26"/>
        </w:rPr>
        <w:t xml:space="preserve">м. </w:t>
      </w:r>
      <w:r w:rsidRPr="00D253FE">
        <w:rPr>
          <w:color w:val="000000"/>
          <w:sz w:val="26"/>
          <w:szCs w:val="26"/>
        </w:rPr>
        <w:t>Установлены светодиодные светильники взамен устаревших - 67 шт.</w:t>
      </w:r>
    </w:p>
    <w:p w:rsidR="002564A4" w:rsidRPr="00995F39" w:rsidRDefault="002564A4" w:rsidP="00A228E1">
      <w:pPr>
        <w:tabs>
          <w:tab w:val="left" w:pos="851"/>
        </w:tabs>
        <w:jc w:val="both"/>
        <w:rPr>
          <w:sz w:val="26"/>
          <w:szCs w:val="26"/>
        </w:rPr>
      </w:pPr>
    </w:p>
    <w:p w:rsidR="00357280" w:rsidRPr="00995F39" w:rsidRDefault="00357280" w:rsidP="005A44ED">
      <w:pPr>
        <w:ind w:firstLine="709"/>
        <w:jc w:val="both"/>
        <w:rPr>
          <w:color w:val="000000"/>
          <w:sz w:val="26"/>
          <w:szCs w:val="26"/>
        </w:rPr>
      </w:pPr>
      <w:r w:rsidRPr="00995F39">
        <w:rPr>
          <w:color w:val="000000"/>
          <w:sz w:val="26"/>
          <w:szCs w:val="26"/>
        </w:rPr>
        <w:t>В целом по всем мероприятиям осуществляется планомерная работа,  выполнение наказов носит программный характер и выполняется в объеме средств, утвержденных решением Думы Советского района о бюджете Советского района.</w:t>
      </w:r>
    </w:p>
    <w:p w:rsidR="00357280" w:rsidRDefault="00357280" w:rsidP="005A44ED">
      <w:pPr>
        <w:shd w:val="clear" w:color="auto" w:fill="FFFFFF"/>
        <w:ind w:right="29" w:firstLine="567"/>
        <w:jc w:val="both"/>
        <w:rPr>
          <w:bCs/>
          <w:i/>
          <w:sz w:val="26"/>
          <w:szCs w:val="26"/>
          <w:u w:val="single"/>
        </w:rPr>
      </w:pPr>
      <w:r w:rsidRPr="00995F39">
        <w:rPr>
          <w:bCs/>
          <w:i/>
          <w:sz w:val="26"/>
          <w:szCs w:val="26"/>
          <w:u w:val="single"/>
        </w:rPr>
        <w:t>В 2022 году в общем реестре наказов полностью исполнены 10 наказов и</w:t>
      </w:r>
      <w:r w:rsidR="00906D00" w:rsidRPr="00995F39">
        <w:rPr>
          <w:bCs/>
          <w:i/>
          <w:sz w:val="26"/>
          <w:szCs w:val="26"/>
          <w:u w:val="single"/>
        </w:rPr>
        <w:t>збира</w:t>
      </w:r>
      <w:r w:rsidR="00B60D3F" w:rsidRPr="00995F39">
        <w:rPr>
          <w:bCs/>
          <w:i/>
          <w:sz w:val="26"/>
          <w:szCs w:val="26"/>
          <w:u w:val="single"/>
        </w:rPr>
        <w:t>телей, частично исполнены также</w:t>
      </w:r>
      <w:r w:rsidRPr="00995F39">
        <w:rPr>
          <w:bCs/>
          <w:i/>
          <w:sz w:val="26"/>
          <w:szCs w:val="26"/>
          <w:u w:val="single"/>
        </w:rPr>
        <w:t xml:space="preserve"> 10 наказов.</w:t>
      </w:r>
    </w:p>
    <w:p w:rsidR="008F1FAB" w:rsidRPr="008F1FAB" w:rsidRDefault="008F1FAB" w:rsidP="008F1FAB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августе принял участие в круглом столе, где о</w:t>
      </w:r>
      <w:r>
        <w:rPr>
          <w:color w:val="000000"/>
          <w:sz w:val="26"/>
          <w:szCs w:val="26"/>
        </w:rPr>
        <w:t>бсуждались вопросы</w:t>
      </w:r>
      <w:r w:rsidRPr="00480C75">
        <w:rPr>
          <w:color w:val="000000"/>
          <w:sz w:val="26"/>
          <w:szCs w:val="26"/>
        </w:rPr>
        <w:t xml:space="preserve"> взаимодействия органов местного самоуправления Советского района и органов местного самоуправления городского  поселения Пионерский при осуществлении полномочий по решению вопросов местного значения</w:t>
      </w:r>
      <w:r>
        <w:rPr>
          <w:color w:val="000000"/>
          <w:sz w:val="26"/>
          <w:szCs w:val="26"/>
        </w:rPr>
        <w:t>.</w:t>
      </w:r>
    </w:p>
    <w:p w:rsidR="00357280" w:rsidRPr="00995F39" w:rsidRDefault="00357280" w:rsidP="005A44ED">
      <w:pPr>
        <w:shd w:val="clear" w:color="auto" w:fill="FFFFFF"/>
        <w:ind w:right="29" w:firstLine="567"/>
        <w:jc w:val="both"/>
        <w:rPr>
          <w:bCs/>
          <w:sz w:val="26"/>
          <w:szCs w:val="26"/>
        </w:rPr>
      </w:pPr>
    </w:p>
    <w:p w:rsidR="001D2EE3" w:rsidRPr="00995F39" w:rsidRDefault="001D2EE3" w:rsidP="001D2EE3">
      <w:pPr>
        <w:ind w:firstLine="709"/>
        <w:jc w:val="both"/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t>Волонтерская и благотворительная деятельность</w:t>
      </w:r>
    </w:p>
    <w:p w:rsidR="001D2EE3" w:rsidRPr="00995F39" w:rsidRDefault="005E2C44" w:rsidP="001D2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депутат принимал</w:t>
      </w:r>
      <w:r w:rsidR="001D2EE3" w:rsidRPr="00995F39">
        <w:rPr>
          <w:sz w:val="26"/>
          <w:szCs w:val="26"/>
        </w:rPr>
        <w:t xml:space="preserve"> активное участие в благотворительных акциях «Мы с тобой, ветеран»</w:t>
      </w:r>
      <w:r>
        <w:rPr>
          <w:sz w:val="26"/>
          <w:szCs w:val="26"/>
        </w:rPr>
        <w:t>, "Собери ребенка в школу",</w:t>
      </w:r>
      <w:r w:rsidR="001D2EE3" w:rsidRPr="00995F39">
        <w:rPr>
          <w:sz w:val="26"/>
          <w:szCs w:val="26"/>
        </w:rPr>
        <w:t xml:space="preserve"> #МЫВМЕСТЕ, акции, </w:t>
      </w:r>
    </w:p>
    <w:p w:rsidR="001D2EE3" w:rsidRPr="00995F39" w:rsidRDefault="001D2EE3" w:rsidP="001D2EE3">
      <w:pPr>
        <w:jc w:val="both"/>
        <w:rPr>
          <w:sz w:val="26"/>
          <w:szCs w:val="26"/>
        </w:rPr>
      </w:pPr>
      <w:r w:rsidRPr="00995F39">
        <w:rPr>
          <w:sz w:val="26"/>
          <w:szCs w:val="26"/>
        </w:rPr>
        <w:t>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1D2EE3" w:rsidRPr="00CC77BC" w:rsidRDefault="001D2EE3" w:rsidP="00CC77B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95F39">
        <w:rPr>
          <w:sz w:val="26"/>
          <w:szCs w:val="26"/>
        </w:rPr>
        <w:t xml:space="preserve"> По инициативе депутатов Думы Советского района была организована акция по сбору средств «Наш солдат» </w:t>
      </w:r>
      <w:r w:rsidRPr="00995F39">
        <w:rPr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района.</w:t>
      </w:r>
      <w:r w:rsidR="00CC77BC">
        <w:rPr>
          <w:sz w:val="26"/>
          <w:szCs w:val="26"/>
        </w:rPr>
        <w:t xml:space="preserve"> 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Собранные средства направлены на закупку тактического снаряжения, других необходимых вещей для более комфортного несения боевой службы </w:t>
      </w:r>
      <w:r w:rsidRPr="00995F39">
        <w:rPr>
          <w:rStyle w:val="a7"/>
          <w:i w:val="0"/>
          <w:color w:val="000000"/>
          <w:sz w:val="26"/>
          <w:szCs w:val="26"/>
          <w:shd w:val="clear" w:color="auto" w:fill="FFFFFF"/>
        </w:rPr>
        <w:t>наш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ими земляками. </w:t>
      </w:r>
      <w:r w:rsidR="005E2C44">
        <w:rPr>
          <w:color w:val="000000"/>
          <w:sz w:val="26"/>
          <w:szCs w:val="26"/>
          <w:shd w:val="clear" w:color="auto" w:fill="FFFFFF"/>
        </w:rPr>
        <w:t>Каленов П.И. лично выезжал в воинские части, расположенные в Омске, Чебаркуле и Елани, чтобы передать гуманитарный груз для мобилизованных земляков.</w:t>
      </w:r>
    </w:p>
    <w:p w:rsidR="00CC77BC" w:rsidRDefault="005E2C44" w:rsidP="00CC77B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Одна семья мобилизованного гражданина из г.п. Пионерский, находящая</w:t>
      </w:r>
      <w:r w:rsidR="001D2EE3" w:rsidRPr="00995F39">
        <w:rPr>
          <w:color w:val="000000"/>
          <w:sz w:val="26"/>
          <w:szCs w:val="26"/>
          <w:shd w:val="clear" w:color="auto" w:fill="FFFFFF"/>
        </w:rPr>
        <w:t>ся в особо сложном ма</w:t>
      </w:r>
      <w:r>
        <w:rPr>
          <w:color w:val="000000"/>
          <w:sz w:val="26"/>
          <w:szCs w:val="26"/>
          <w:shd w:val="clear" w:color="auto" w:fill="FFFFFF"/>
        </w:rPr>
        <w:t>териальном положении и нуждающаяся</w:t>
      </w:r>
      <w:r w:rsidR="001D2EE3" w:rsidRPr="00995F3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 поддержке, персонально закреплена за членом депутатского объединения ВПП «Единая Россия» в Советском районе П.И. Калёновым</w:t>
      </w:r>
      <w:r w:rsidR="001D2EE3" w:rsidRPr="00995F39">
        <w:rPr>
          <w:color w:val="000000"/>
          <w:sz w:val="26"/>
          <w:szCs w:val="26"/>
          <w:shd w:val="clear" w:color="auto" w:fill="FFFFFF"/>
        </w:rPr>
        <w:t xml:space="preserve">. Им систематически оказывается необходимая помощь: консультативная, юридическая, в том числе помощь в решении бытовых вопросов. </w:t>
      </w:r>
    </w:p>
    <w:p w:rsidR="00CC77BC" w:rsidRPr="008D440B" w:rsidRDefault="00CC77BC" w:rsidP="00CC77B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Оказал с</w:t>
      </w:r>
      <w:r>
        <w:rPr>
          <w:bCs/>
          <w:iCs/>
          <w:sz w:val="26"/>
          <w:szCs w:val="26"/>
          <w:shd w:val="clear" w:color="auto" w:fill="FFFFFF"/>
        </w:rPr>
        <w:t>понсорскую помощь</w:t>
      </w:r>
      <w:r w:rsidRPr="00CC77BC">
        <w:rPr>
          <w:bCs/>
          <w:iCs/>
          <w:sz w:val="26"/>
          <w:szCs w:val="26"/>
          <w:shd w:val="clear" w:color="auto" w:fill="FFFFFF"/>
        </w:rPr>
        <w:t xml:space="preserve"> в организации соревнований «Трасса героев» в г.п. Пионерский.</w:t>
      </w:r>
    </w:p>
    <w:p w:rsidR="008D440B" w:rsidRDefault="008D440B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F1FAB" w:rsidRDefault="008F1FAB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F1FAB" w:rsidRDefault="008F1FAB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D22E9" w:rsidRPr="00F97ABC" w:rsidRDefault="00AD22E9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Участие в работе советов, созданных при органах власти </w:t>
      </w:r>
    </w:p>
    <w:p w:rsidR="00AD22E9" w:rsidRDefault="00AD22E9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>и организациях различных форм собственности</w:t>
      </w:r>
    </w:p>
    <w:p w:rsidR="00AD22E9" w:rsidRDefault="00AD22E9" w:rsidP="00AD22E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D22E9" w:rsidRPr="00A228E1" w:rsidRDefault="00AD22E9" w:rsidP="00AD22E9">
      <w:pPr>
        <w:pStyle w:val="a4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228E1">
        <w:rPr>
          <w:rFonts w:ascii="Times New Roman" w:hAnsi="Times New Roman"/>
          <w:sz w:val="26"/>
          <w:szCs w:val="26"/>
          <w:highlight w:val="yellow"/>
        </w:rPr>
        <w:t>Депутат Каленов П.И. является:</w:t>
      </w:r>
    </w:p>
    <w:p w:rsidR="00AD22E9" w:rsidRPr="00A228E1" w:rsidRDefault="00AD22E9" w:rsidP="00AD22E9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A228E1">
        <w:rPr>
          <w:rFonts w:ascii="Times New Roman" w:hAnsi="Times New Roman"/>
          <w:sz w:val="26"/>
          <w:szCs w:val="26"/>
          <w:highlight w:val="yellow"/>
        </w:rPr>
        <w:t xml:space="preserve">- председателем попечительского совета </w:t>
      </w:r>
      <w:r w:rsidRPr="00A228E1">
        <w:rPr>
          <w:rStyle w:val="af0"/>
          <w:rFonts w:ascii="Times New Roman" w:hAnsi="Times New Roman"/>
          <w:b w:val="0"/>
          <w:color w:val="000000"/>
          <w:sz w:val="26"/>
          <w:szCs w:val="26"/>
          <w:highlight w:val="yellow"/>
          <w:shd w:val="clear" w:color="auto" w:fill="FFFFFF"/>
        </w:rPr>
        <w:t>Бюджетного учреждения Ханты-Мансийского автономного округа – Югры «Советский районный социально-реабилитационный центр для несовершеннолетних»</w:t>
      </w:r>
      <w:r w:rsidRPr="00A228E1">
        <w:rPr>
          <w:rFonts w:ascii="Times New Roman" w:hAnsi="Times New Roman"/>
          <w:b/>
          <w:sz w:val="26"/>
          <w:szCs w:val="26"/>
          <w:highlight w:val="yellow"/>
        </w:rPr>
        <w:t>;</w:t>
      </w:r>
    </w:p>
    <w:p w:rsidR="00AD22E9" w:rsidRPr="00A228E1" w:rsidRDefault="00AD22E9" w:rsidP="00AD22E9">
      <w:pPr>
        <w:pStyle w:val="a4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228E1">
        <w:rPr>
          <w:rFonts w:ascii="Times New Roman" w:hAnsi="Times New Roman"/>
          <w:sz w:val="26"/>
          <w:szCs w:val="26"/>
          <w:highlight w:val="yellow"/>
        </w:rPr>
        <w:t>- заместителем председателя Совета ветеранов ОМВД России по Советскому району;</w:t>
      </w:r>
    </w:p>
    <w:p w:rsidR="00AD22E9" w:rsidRPr="00AB7D12" w:rsidRDefault="00AD22E9" w:rsidP="00AD22E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228E1">
        <w:rPr>
          <w:rFonts w:ascii="Times New Roman" w:hAnsi="Times New Roman"/>
          <w:sz w:val="26"/>
          <w:szCs w:val="26"/>
          <w:highlight w:val="yellow"/>
        </w:rPr>
        <w:t>- членом Совета по межнациональным и межконфессиональным отношениям при главе городского поселения Пионерский.</w:t>
      </w:r>
    </w:p>
    <w:p w:rsidR="00AD22E9" w:rsidRDefault="00AD22E9" w:rsidP="005E2C44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228E1" w:rsidRDefault="00A228E1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8D440B" w:rsidRDefault="00A943B5" w:rsidP="008D440B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течение 2022 года поступило – 45 устных обращений граждан, из них:</w:t>
      </w:r>
    </w:p>
    <w:p w:rsidR="00A943B5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социальным вопросам – 9</w:t>
      </w:r>
      <w:r w:rsidR="00A943B5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 жилищным 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вопросам – 8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вопросам благоустройства – 6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 вопросам жили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щно-коммунального хозяйства – 17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 земельным отношениям – 4</w:t>
      </w:r>
      <w:r w:rsidR="00A943B5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8D440B" w:rsidRDefault="0091032F" w:rsidP="008D440B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иные – 1</w:t>
      </w:r>
      <w:r w:rsidR="00A943B5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943B5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Письменных поступило –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A943B5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из них: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 вопросам жил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ищно-коммунального хозяйства – 1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 жилищным вопросам – 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 финансовым вопросам – </w:t>
      </w:r>
      <w:r w:rsidR="0091032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 социальным вопросам –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 иным вопросам – 1.</w:t>
      </w:r>
    </w:p>
    <w:p w:rsidR="00E22676" w:rsidRPr="00995F39" w:rsidRDefault="00E22676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3784F" w:rsidRPr="00995F39" w:rsidRDefault="0091032F" w:rsidP="008D440B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том числе р</w:t>
      </w:r>
      <w:r w:rsidR="00F3784F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ешен вопрос с возобновлением работы ж/д кассы на станции Алябьево. 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Обращения депутатом рассмотрены, большая часть обращений в оперативном порядке решена положительно, также даны разъяснения. Для более детальной проработки ответов – направлялись запросы в администрацию Советского района и другие органы исполнительной власти. Также депутатом дополнительно направлялись запросы в целях оказания содействия органам исполнительной власти поселения. </w:t>
      </w:r>
    </w:p>
    <w:p w:rsidR="005A44ED" w:rsidRPr="00995F39" w:rsidRDefault="005A44ED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032F" w:rsidRPr="008D440B" w:rsidRDefault="00A943B5" w:rsidP="008D440B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Публичная и медийная активность</w:t>
      </w:r>
    </w:p>
    <w:p w:rsidR="00FC0C08" w:rsidRPr="00995F39" w:rsidRDefault="00FC0C08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 принял участие в 53 мероприятиях, проводимых на территории городского поселения Пионерский и Советского района.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освещается телеканалом «Первый Советский» и газетой «Первая Советская», информационным порталом «2города», в рамках работы постоянных комиссий Думы Советского района, заседаний Думы Советского района, в которых депутат принимает участие. Также информация о его 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деятельности размещается на официальном сайте Думы Советского района (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www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sovrnhmao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 социальных сетях (</w:t>
      </w:r>
      <w:r w:rsidR="009D21B9" w:rsidRPr="00995F39">
        <w:rPr>
          <w:rFonts w:ascii="Times New Roman" w:hAnsi="Times New Roman"/>
          <w:sz w:val="26"/>
          <w:szCs w:val="26"/>
        </w:rPr>
        <w:t>«Одноклассники», «Вконтакте»</w:t>
      </w:r>
      <w:r w:rsidRPr="00995F39">
        <w:rPr>
          <w:rFonts w:ascii="Times New Roman" w:hAnsi="Times New Roman"/>
          <w:sz w:val="26"/>
          <w:szCs w:val="26"/>
        </w:rPr>
        <w:t>)</w:t>
      </w:r>
      <w:r w:rsidR="00AD22E9">
        <w:rPr>
          <w:rFonts w:ascii="Times New Roman" w:hAnsi="Times New Roman"/>
          <w:sz w:val="26"/>
          <w:szCs w:val="26"/>
        </w:rPr>
        <w:t xml:space="preserve"> в личном аккаунте депутата</w:t>
      </w:r>
      <w:r w:rsidRPr="00995F39">
        <w:rPr>
          <w:rFonts w:ascii="Times New Roman" w:hAnsi="Times New Roman"/>
          <w:sz w:val="26"/>
          <w:szCs w:val="26"/>
        </w:rPr>
        <w:t>.</w:t>
      </w:r>
    </w:p>
    <w:p w:rsidR="001E130C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sz w:val="26"/>
          <w:szCs w:val="26"/>
          <w:shd w:val="clear" w:color="auto" w:fill="FFFFFF"/>
        </w:rPr>
        <w:t>В эфире и печати подробно разъясняются решения, принимаемые депутатами Думы Советского района.</w:t>
      </w:r>
    </w:p>
    <w:sectPr w:rsidR="001E130C" w:rsidRPr="00995F39" w:rsidSect="008D440B">
      <w:headerReference w:type="default" r:id="rId7"/>
      <w:pgSz w:w="11906" w:h="16838"/>
      <w:pgMar w:top="1135" w:right="84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2E" w:rsidRDefault="00CA782E" w:rsidP="00B41532">
      <w:r>
        <w:separator/>
      </w:r>
    </w:p>
  </w:endnote>
  <w:endnote w:type="continuationSeparator" w:id="0">
    <w:p w:rsidR="00CA782E" w:rsidRDefault="00CA782E" w:rsidP="00B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2E" w:rsidRDefault="00CA782E" w:rsidP="00B41532">
      <w:r>
        <w:separator/>
      </w:r>
    </w:p>
  </w:footnote>
  <w:footnote w:type="continuationSeparator" w:id="0">
    <w:p w:rsidR="00CA782E" w:rsidRDefault="00CA782E" w:rsidP="00B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  <w:docPartObj>
        <w:docPartGallery w:val="Page Numbers (Top of Page)"/>
        <w:docPartUnique/>
      </w:docPartObj>
    </w:sdtPr>
    <w:sdtContent>
      <w:p w:rsidR="00B41532" w:rsidRDefault="0027569F">
        <w:pPr>
          <w:pStyle w:val="a8"/>
          <w:jc w:val="center"/>
        </w:pPr>
        <w:fldSimple w:instr=" PAGE   \* MERGEFORMAT ">
          <w:r w:rsidR="0060783A">
            <w:rPr>
              <w:noProof/>
            </w:rPr>
            <w:t>5</w:t>
          </w:r>
        </w:fldSimple>
      </w:p>
    </w:sdtContent>
  </w:sdt>
  <w:p w:rsidR="00B41532" w:rsidRDefault="00B4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8D9"/>
    <w:multiLevelType w:val="hybridMultilevel"/>
    <w:tmpl w:val="2A4E449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378E0680"/>
    <w:multiLevelType w:val="hybridMultilevel"/>
    <w:tmpl w:val="A0BA906A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1EB8"/>
    <w:multiLevelType w:val="hybridMultilevel"/>
    <w:tmpl w:val="6748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21AF3"/>
    <w:multiLevelType w:val="hybridMultilevel"/>
    <w:tmpl w:val="2A4E449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5">
    <w:nsid w:val="5697264B"/>
    <w:multiLevelType w:val="hybridMultilevel"/>
    <w:tmpl w:val="2A4E449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175A"/>
    <w:multiLevelType w:val="hybridMultilevel"/>
    <w:tmpl w:val="2C1A5B38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9C"/>
    <w:rsid w:val="00023F1D"/>
    <w:rsid w:val="00090F55"/>
    <w:rsid w:val="00111418"/>
    <w:rsid w:val="00125D2B"/>
    <w:rsid w:val="00131A05"/>
    <w:rsid w:val="001509B6"/>
    <w:rsid w:val="001802C4"/>
    <w:rsid w:val="001D2EE3"/>
    <w:rsid w:val="001E130C"/>
    <w:rsid w:val="001E27AE"/>
    <w:rsid w:val="001F7740"/>
    <w:rsid w:val="002309F7"/>
    <w:rsid w:val="00231A8A"/>
    <w:rsid w:val="00235A5E"/>
    <w:rsid w:val="002564A4"/>
    <w:rsid w:val="00263003"/>
    <w:rsid w:val="0027569F"/>
    <w:rsid w:val="002D2DCC"/>
    <w:rsid w:val="00342418"/>
    <w:rsid w:val="00357280"/>
    <w:rsid w:val="003F116C"/>
    <w:rsid w:val="003F6998"/>
    <w:rsid w:val="00472A50"/>
    <w:rsid w:val="004876C2"/>
    <w:rsid w:val="005600FF"/>
    <w:rsid w:val="00584894"/>
    <w:rsid w:val="00597C67"/>
    <w:rsid w:val="005A44ED"/>
    <w:rsid w:val="005C6851"/>
    <w:rsid w:val="005E2C44"/>
    <w:rsid w:val="0060002E"/>
    <w:rsid w:val="0060783A"/>
    <w:rsid w:val="00642814"/>
    <w:rsid w:val="00642A83"/>
    <w:rsid w:val="00701FCE"/>
    <w:rsid w:val="00752E12"/>
    <w:rsid w:val="007A6A0E"/>
    <w:rsid w:val="007B45B0"/>
    <w:rsid w:val="007C249A"/>
    <w:rsid w:val="007D50E0"/>
    <w:rsid w:val="008424A8"/>
    <w:rsid w:val="00892AA9"/>
    <w:rsid w:val="008B1673"/>
    <w:rsid w:val="008D440B"/>
    <w:rsid w:val="008F1FAB"/>
    <w:rsid w:val="00906D00"/>
    <w:rsid w:val="0091032F"/>
    <w:rsid w:val="0093179F"/>
    <w:rsid w:val="00995F39"/>
    <w:rsid w:val="009C12BB"/>
    <w:rsid w:val="009D21B9"/>
    <w:rsid w:val="009F19B8"/>
    <w:rsid w:val="009F245B"/>
    <w:rsid w:val="009F6332"/>
    <w:rsid w:val="00A070CC"/>
    <w:rsid w:val="00A17076"/>
    <w:rsid w:val="00A228E1"/>
    <w:rsid w:val="00A943B5"/>
    <w:rsid w:val="00AC2CFD"/>
    <w:rsid w:val="00AD22E9"/>
    <w:rsid w:val="00AD5A47"/>
    <w:rsid w:val="00B347E1"/>
    <w:rsid w:val="00B41532"/>
    <w:rsid w:val="00B420E0"/>
    <w:rsid w:val="00B60D3F"/>
    <w:rsid w:val="00B64E74"/>
    <w:rsid w:val="00B7390D"/>
    <w:rsid w:val="00B856E0"/>
    <w:rsid w:val="00C51ABB"/>
    <w:rsid w:val="00C822BD"/>
    <w:rsid w:val="00C963C8"/>
    <w:rsid w:val="00CA782E"/>
    <w:rsid w:val="00CB76D0"/>
    <w:rsid w:val="00CC758F"/>
    <w:rsid w:val="00CC77BC"/>
    <w:rsid w:val="00CD1677"/>
    <w:rsid w:val="00D253FE"/>
    <w:rsid w:val="00DE1666"/>
    <w:rsid w:val="00E051BC"/>
    <w:rsid w:val="00E22676"/>
    <w:rsid w:val="00E47C11"/>
    <w:rsid w:val="00E80C98"/>
    <w:rsid w:val="00EF199C"/>
    <w:rsid w:val="00EF326C"/>
    <w:rsid w:val="00F3784F"/>
    <w:rsid w:val="00F4673E"/>
    <w:rsid w:val="00F67DBA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35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7280"/>
    <w:rPr>
      <w:i/>
      <w:iCs/>
    </w:rPr>
  </w:style>
  <w:style w:type="paragraph" w:styleId="a8">
    <w:name w:val="header"/>
    <w:basedOn w:val="a"/>
    <w:link w:val="a9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99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3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57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40</cp:revision>
  <cp:lastPrinted>2023-01-30T05:32:00Z</cp:lastPrinted>
  <dcterms:created xsi:type="dcterms:W3CDTF">2023-01-13T08:38:00Z</dcterms:created>
  <dcterms:modified xsi:type="dcterms:W3CDTF">2023-04-13T10:39:00Z</dcterms:modified>
</cp:coreProperties>
</file>